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2B8E8" w14:textId="77777777" w:rsidR="002A04D8" w:rsidRPr="00DC3E92" w:rsidRDefault="002A04D8" w:rsidP="002A04D8">
      <w:pPr>
        <w:spacing w:before="120" w:after="120" w:line="24" w:lineRule="atLeast"/>
        <w:jc w:val="right"/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</w:pPr>
      <w:r w:rsidRPr="00DC3E92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Załącznik nr 1.1</w:t>
      </w:r>
    </w:p>
    <w:p w14:paraId="0F3C87A8" w14:textId="53A6D923" w:rsidR="002A04D8" w:rsidRPr="00DC3E92" w:rsidRDefault="002A04D8" w:rsidP="002A04D8">
      <w:pPr>
        <w:spacing w:before="120" w:after="120" w:line="24" w:lineRule="atLeast"/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</w:pPr>
      <w:r w:rsidRPr="00DC3E92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D/</w:t>
      </w:r>
      <w:r w:rsidR="00552914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53</w:t>
      </w:r>
      <w:r w:rsidRPr="00DC3E92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/202</w:t>
      </w:r>
      <w:r w:rsidR="00DC3E92" w:rsidRPr="00DC3E92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6</w:t>
      </w:r>
    </w:p>
    <w:p w14:paraId="202CF6C0" w14:textId="77777777" w:rsidR="002A04D8" w:rsidRPr="00A75059" w:rsidRDefault="002A04D8" w:rsidP="002A04D8">
      <w:pPr>
        <w:spacing w:before="120" w:after="120" w:line="24" w:lineRule="atLeast"/>
        <w:jc w:val="center"/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</w:pPr>
      <w:r w:rsidRPr="00DC3E92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OPIS PRZEDMIOTU ZAMÓWIENIA / UMOWY</w:t>
      </w:r>
    </w:p>
    <w:p w14:paraId="1088F74E" w14:textId="77777777" w:rsidR="009A7C24" w:rsidRPr="009A7C24" w:rsidRDefault="009A7C24" w:rsidP="009A7C24">
      <w:pPr>
        <w:spacing w:before="120" w:after="120" w:line="24" w:lineRule="atLeast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  <w:r w:rsidRPr="009A7C24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Zakup i dostawa drobnego sprzętu laboratoryjnego i akcesoriów na potrzeby Wydziału Chemii i Farmacji Uniwersytetu Opolskiego</w:t>
      </w:r>
    </w:p>
    <w:p w14:paraId="718437E9" w14:textId="6B3C1B55" w:rsidR="009A7C24" w:rsidRPr="009A7C24" w:rsidRDefault="009A7C24" w:rsidP="009A7C24">
      <w:pPr>
        <w:spacing w:before="120" w:after="120" w:line="24" w:lineRule="atLeast"/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</w:pPr>
      <w:r w:rsidRPr="009A7C24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Część nr 1 – Zakup i dostawa kapilary szklanej</w:t>
      </w:r>
      <w:r w:rsidR="006C1987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 xml:space="preserve"> oraz wzorca kalibracyjnego</w:t>
      </w:r>
    </w:p>
    <w:p w14:paraId="4AA840CB" w14:textId="77777777" w:rsidR="00A56B19" w:rsidRPr="002A04D8" w:rsidRDefault="00A56B19" w:rsidP="002A04D8">
      <w:pPr>
        <w:spacing w:before="120" w:after="120" w:line="24" w:lineRule="atLeast"/>
        <w:rPr>
          <w:rFonts w:ascii="Aptos" w:eastAsia="Aptos" w:hAnsi="Aptos" w:cs="Times New Roman"/>
          <w:kern w:val="2"/>
          <w:sz w:val="24"/>
          <w:szCs w:val="24"/>
          <w14:ligatures w14:val="standardContextual"/>
        </w:rPr>
      </w:pPr>
    </w:p>
    <w:tbl>
      <w:tblPr>
        <w:tblStyle w:val="Tabela-Siatka"/>
        <w:tblW w:w="10206" w:type="dxa"/>
        <w:jc w:val="center"/>
        <w:tblLook w:val="04A0" w:firstRow="1" w:lastRow="0" w:firstColumn="1" w:lastColumn="0" w:noHBand="0" w:noVBand="1"/>
      </w:tblPr>
      <w:tblGrid>
        <w:gridCol w:w="578"/>
        <w:gridCol w:w="5109"/>
        <w:gridCol w:w="4519"/>
      </w:tblGrid>
      <w:tr w:rsidR="00E178CD" w:rsidRPr="002A04D8" w14:paraId="3E0779C3" w14:textId="77777777" w:rsidTr="468FD2E5">
        <w:trPr>
          <w:jc w:val="center"/>
        </w:trPr>
        <w:tc>
          <w:tcPr>
            <w:tcW w:w="578" w:type="dxa"/>
            <w:shd w:val="clear" w:color="auto" w:fill="A5C9EB"/>
          </w:tcPr>
          <w:p w14:paraId="3B42F30D" w14:textId="77777777" w:rsidR="002A04D8" w:rsidRPr="002A04D8" w:rsidRDefault="002A04D8" w:rsidP="002A04D8">
            <w:pPr>
              <w:spacing w:before="120" w:after="120" w:line="24" w:lineRule="atLeast"/>
              <w:rPr>
                <w:rFonts w:ascii="Calibri" w:eastAsia="Aptos" w:hAnsi="Calibri" w:cs="Calibri"/>
                <w:b/>
                <w:bCs/>
              </w:rPr>
            </w:pPr>
            <w:r w:rsidRPr="002A04D8">
              <w:rPr>
                <w:rFonts w:ascii="Calibri" w:eastAsia="Aptos" w:hAnsi="Calibri" w:cs="Calibri"/>
                <w:b/>
                <w:bCs/>
              </w:rPr>
              <w:t>L.p.</w:t>
            </w:r>
          </w:p>
        </w:tc>
        <w:tc>
          <w:tcPr>
            <w:tcW w:w="5109" w:type="dxa"/>
            <w:shd w:val="clear" w:color="auto" w:fill="A5C9EB"/>
          </w:tcPr>
          <w:p w14:paraId="12731237" w14:textId="77777777" w:rsidR="002A04D8" w:rsidRPr="002A04D8" w:rsidRDefault="002A04D8" w:rsidP="002A04D8">
            <w:pPr>
              <w:spacing w:before="120" w:after="120" w:line="24" w:lineRule="atLeast"/>
              <w:rPr>
                <w:rFonts w:ascii="Calibri" w:eastAsia="Aptos" w:hAnsi="Calibri" w:cs="Calibri"/>
                <w:b/>
                <w:bCs/>
              </w:rPr>
            </w:pPr>
            <w:r w:rsidRPr="002A04D8">
              <w:rPr>
                <w:rFonts w:ascii="Calibri" w:eastAsia="Aptos" w:hAnsi="Calibri" w:cs="Calibri"/>
                <w:b/>
                <w:bCs/>
              </w:rPr>
              <w:t>Wymagania Zamawiającego</w:t>
            </w:r>
          </w:p>
        </w:tc>
        <w:tc>
          <w:tcPr>
            <w:tcW w:w="4519" w:type="dxa"/>
            <w:shd w:val="clear" w:color="auto" w:fill="A5C9EB"/>
          </w:tcPr>
          <w:p w14:paraId="6F1CC6E7" w14:textId="305F3A14" w:rsidR="002A04D8" w:rsidRPr="002A04D8" w:rsidRDefault="002A04D8" w:rsidP="002A04D8">
            <w:pPr>
              <w:spacing w:before="120" w:after="120" w:line="24" w:lineRule="atLeast"/>
              <w:rPr>
                <w:rFonts w:ascii="Calibri" w:eastAsia="Aptos" w:hAnsi="Calibri" w:cs="Calibri"/>
                <w:b/>
                <w:bCs/>
              </w:rPr>
            </w:pPr>
            <w:r w:rsidRPr="002A04D8">
              <w:rPr>
                <w:rFonts w:ascii="Calibri" w:eastAsia="Aptos" w:hAnsi="Calibri" w:cs="Calibri"/>
                <w:b/>
                <w:bCs/>
              </w:rPr>
              <w:t xml:space="preserve">Oferta Wykonawcy (należy OPISAĆ) </w:t>
            </w:r>
          </w:p>
        </w:tc>
      </w:tr>
      <w:tr w:rsidR="00F00968" w:rsidRPr="002A04D8" w14:paraId="77E8B001" w14:textId="77777777" w:rsidTr="468FD2E5">
        <w:tblPrEx>
          <w:jc w:val="left"/>
        </w:tblPrEx>
        <w:tc>
          <w:tcPr>
            <w:tcW w:w="578" w:type="dxa"/>
          </w:tcPr>
          <w:p w14:paraId="3FD712C5" w14:textId="69F4AF63" w:rsidR="00F00968" w:rsidRPr="000E3155" w:rsidRDefault="00F00968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38F7DCBE" w14:textId="13DBBE5D" w:rsidR="00F00968" w:rsidRPr="00514121" w:rsidRDefault="00514121" w:rsidP="00514121">
            <w:pPr>
              <w:spacing w:before="120" w:after="120" w:line="24" w:lineRule="atLeast"/>
              <w:rPr>
                <w:rFonts w:ascii="Calibri" w:eastAsia="Aptos" w:hAnsi="Calibri" w:cs="Calibri"/>
                <w:highlight w:val="yellow"/>
              </w:rPr>
            </w:pPr>
            <w:r w:rsidRPr="00514121">
              <w:rPr>
                <w:rFonts w:ascii="Calibri" w:eastAsia="Aptos" w:hAnsi="Calibri" w:cs="Calibri"/>
              </w:rPr>
              <w:t xml:space="preserve">Brak zawartości w przedmiocie zamówienia  substancji z listy REACH SVHC i </w:t>
            </w:r>
            <w:proofErr w:type="spellStart"/>
            <w:r w:rsidRPr="00514121">
              <w:rPr>
                <w:rFonts w:ascii="Calibri" w:eastAsia="Aptos" w:hAnsi="Calibri" w:cs="Calibri"/>
              </w:rPr>
              <w:t>RoHS</w:t>
            </w:r>
            <w:proofErr w:type="spellEnd"/>
            <w:r w:rsidRPr="00514121">
              <w:rPr>
                <w:rFonts w:ascii="Calibri" w:eastAsia="Aptos" w:hAnsi="Calibri" w:cs="Calibri"/>
              </w:rPr>
              <w:t xml:space="preserve"> (zgodnie z</w:t>
            </w:r>
            <w:r>
              <w:rPr>
                <w:rFonts w:ascii="Calibri" w:eastAsia="Aptos" w:hAnsi="Calibri" w:cs="Calibri"/>
              </w:rPr>
              <w:t> </w:t>
            </w:r>
            <w:r w:rsidRPr="00514121">
              <w:rPr>
                <w:rFonts w:ascii="Calibri" w:eastAsia="Aptos" w:hAnsi="Calibri" w:cs="Calibri"/>
              </w:rPr>
              <w:t xml:space="preserve">listą </w:t>
            </w:r>
            <w:proofErr w:type="spellStart"/>
            <w:r w:rsidRPr="00514121">
              <w:rPr>
                <w:rFonts w:ascii="Calibri" w:eastAsia="Aptos" w:hAnsi="Calibri" w:cs="Calibri"/>
              </w:rPr>
              <w:t>wyłączeń</w:t>
            </w:r>
            <w:proofErr w:type="spellEnd"/>
            <w:r w:rsidRPr="00514121">
              <w:rPr>
                <w:rFonts w:ascii="Calibri" w:eastAsia="Aptos" w:hAnsi="Calibri" w:cs="Calibri"/>
              </w:rPr>
              <w:t xml:space="preserve"> przewidzianych dla sprzętu/aparatury badawczej).</w:t>
            </w:r>
          </w:p>
        </w:tc>
        <w:tc>
          <w:tcPr>
            <w:tcW w:w="4519" w:type="dxa"/>
            <w:vMerge w:val="restart"/>
            <w:vAlign w:val="center"/>
          </w:tcPr>
          <w:p w14:paraId="17DC4250" w14:textId="2DF8407D" w:rsidR="00F00968" w:rsidRPr="002A04D8" w:rsidRDefault="00F00968" w:rsidP="002A04D8">
            <w:pPr>
              <w:spacing w:before="120" w:after="120" w:line="24" w:lineRule="atLeast"/>
              <w:rPr>
                <w:rFonts w:ascii="Calibri" w:eastAsia="Aptos" w:hAnsi="Calibri" w:cs="Calibri"/>
                <w:b/>
                <w:bCs/>
                <w:color w:val="0070C0"/>
              </w:rPr>
            </w:pPr>
            <w:r w:rsidRPr="002A04D8">
              <w:rPr>
                <w:rFonts w:ascii="Calibri" w:eastAsia="Aptos" w:hAnsi="Calibri" w:cs="Calibri"/>
                <w:b/>
                <w:bCs/>
              </w:rPr>
              <w:t xml:space="preserve">Oświadczam, że </w:t>
            </w:r>
            <w:r w:rsidRPr="002C4AC6">
              <w:rPr>
                <w:rFonts w:ascii="Calibri" w:eastAsia="Aptos" w:hAnsi="Calibri" w:cs="Calibri"/>
                <w:b/>
                <w:bCs/>
              </w:rPr>
              <w:t xml:space="preserve">spełnione są wszystkie wymagania wymienione w pkt. od 1 do </w:t>
            </w:r>
            <w:r w:rsidR="000021FF">
              <w:rPr>
                <w:rFonts w:ascii="Calibri" w:eastAsia="Aptos" w:hAnsi="Calibri" w:cs="Calibri"/>
                <w:b/>
                <w:bCs/>
              </w:rPr>
              <w:t>5</w:t>
            </w:r>
            <w:r w:rsidRPr="002C4AC6">
              <w:rPr>
                <w:rFonts w:ascii="Calibri" w:eastAsia="Aptos" w:hAnsi="Calibri" w:cs="Calibri"/>
                <w:b/>
                <w:bCs/>
              </w:rPr>
              <w:t xml:space="preserve"> niniejszego opisu przedmiotu zamówienia</w:t>
            </w:r>
            <w:r w:rsidRPr="002A04D8">
              <w:rPr>
                <w:rFonts w:ascii="Calibri" w:eastAsia="Aptos" w:hAnsi="Calibri" w:cs="Calibri"/>
                <w:b/>
                <w:bCs/>
              </w:rPr>
              <w:t>.</w:t>
            </w:r>
          </w:p>
        </w:tc>
      </w:tr>
      <w:tr w:rsidR="00F00968" w:rsidRPr="002A04D8" w14:paraId="7A48E330" w14:textId="77777777" w:rsidTr="468FD2E5">
        <w:tblPrEx>
          <w:jc w:val="left"/>
        </w:tblPrEx>
        <w:tc>
          <w:tcPr>
            <w:tcW w:w="578" w:type="dxa"/>
          </w:tcPr>
          <w:p w14:paraId="34B5185D" w14:textId="31597D8F" w:rsidR="00F00968" w:rsidRPr="002A04D8" w:rsidRDefault="00F00968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22748752" w14:textId="57239899" w:rsidR="002C4AC6" w:rsidRPr="00514121" w:rsidRDefault="00514121" w:rsidP="00514121">
            <w:pPr>
              <w:spacing w:before="120" w:after="120" w:line="24" w:lineRule="atLeast"/>
              <w:rPr>
                <w:rFonts w:ascii="Calibri" w:eastAsia="Aptos" w:hAnsi="Calibri" w:cs="Calibri"/>
                <w:highlight w:val="yellow"/>
              </w:rPr>
            </w:pPr>
            <w:r w:rsidRPr="00514121">
              <w:rPr>
                <w:rFonts w:ascii="Calibri" w:eastAsia="Aptos" w:hAnsi="Calibri" w:cs="Calibri"/>
              </w:rPr>
              <w:t>Przedmiot zamówienia musi być zbudowany z</w:t>
            </w:r>
            <w:r>
              <w:rPr>
                <w:rFonts w:ascii="Calibri" w:eastAsia="Aptos" w:hAnsi="Calibri" w:cs="Calibri"/>
              </w:rPr>
              <w:t> </w:t>
            </w:r>
            <w:r w:rsidRPr="00514121">
              <w:rPr>
                <w:rFonts w:ascii="Calibri" w:eastAsia="Aptos" w:hAnsi="Calibri" w:cs="Calibri"/>
              </w:rPr>
              <w:t>materiałów nadających się do recyklingu.</w:t>
            </w:r>
          </w:p>
        </w:tc>
        <w:tc>
          <w:tcPr>
            <w:tcW w:w="4519" w:type="dxa"/>
            <w:vMerge/>
          </w:tcPr>
          <w:p w14:paraId="6B781EF7" w14:textId="77777777" w:rsidR="00F00968" w:rsidRPr="002A04D8" w:rsidRDefault="00F00968" w:rsidP="002A04D8">
            <w:pPr>
              <w:spacing w:before="120" w:after="120" w:line="24" w:lineRule="atLeast"/>
              <w:rPr>
                <w:rFonts w:ascii="Calibri" w:eastAsia="Aptos" w:hAnsi="Calibri" w:cs="Calibri"/>
                <w:color w:val="0070C0"/>
              </w:rPr>
            </w:pPr>
          </w:p>
        </w:tc>
      </w:tr>
      <w:tr w:rsidR="00F00968" w:rsidRPr="002A04D8" w14:paraId="066176B5" w14:textId="77777777" w:rsidTr="468FD2E5">
        <w:tblPrEx>
          <w:jc w:val="left"/>
        </w:tblPrEx>
        <w:tc>
          <w:tcPr>
            <w:tcW w:w="578" w:type="dxa"/>
          </w:tcPr>
          <w:p w14:paraId="59409336" w14:textId="57B9B049" w:rsidR="00F00968" w:rsidRPr="002A04D8" w:rsidRDefault="00F00968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1D5C5251" w14:textId="600871FC" w:rsidR="00F00968" w:rsidRPr="00C72CED" w:rsidRDefault="00514121" w:rsidP="002A04D8">
            <w:pPr>
              <w:spacing w:before="120" w:after="120" w:line="24" w:lineRule="atLeast"/>
              <w:rPr>
                <w:rFonts w:ascii="Calibri" w:eastAsia="Aptos" w:hAnsi="Calibri" w:cs="Calibri"/>
                <w:highlight w:val="yellow"/>
              </w:rPr>
            </w:pPr>
            <w:r w:rsidRPr="00514121">
              <w:rPr>
                <w:rFonts w:ascii="Calibri" w:eastAsia="Aptos" w:hAnsi="Calibri" w:cs="Calibri"/>
              </w:rPr>
              <w:t>Opakowanie produktu musi być wykonane z</w:t>
            </w:r>
            <w:r>
              <w:rPr>
                <w:rFonts w:ascii="Calibri" w:eastAsia="Aptos" w:hAnsi="Calibri" w:cs="Calibri"/>
              </w:rPr>
              <w:t> </w:t>
            </w:r>
            <w:r w:rsidRPr="00514121">
              <w:rPr>
                <w:rFonts w:ascii="Calibri" w:eastAsia="Aptos" w:hAnsi="Calibri" w:cs="Calibri"/>
              </w:rPr>
              <w:t>materiałów podlegających recyklingowi, minimalizacja plastiku jednorazowego.</w:t>
            </w:r>
          </w:p>
        </w:tc>
        <w:tc>
          <w:tcPr>
            <w:tcW w:w="4519" w:type="dxa"/>
            <w:vMerge/>
          </w:tcPr>
          <w:p w14:paraId="79CE9CC7" w14:textId="77777777" w:rsidR="00F00968" w:rsidRPr="002A04D8" w:rsidRDefault="00F00968" w:rsidP="002A04D8">
            <w:pPr>
              <w:spacing w:before="120" w:after="120" w:line="24" w:lineRule="atLeast"/>
              <w:rPr>
                <w:rFonts w:ascii="Calibri" w:eastAsia="Aptos" w:hAnsi="Calibri" w:cs="Calibri"/>
                <w:color w:val="0070C0"/>
              </w:rPr>
            </w:pPr>
          </w:p>
        </w:tc>
      </w:tr>
      <w:tr w:rsidR="00F00968" w:rsidRPr="002A04D8" w14:paraId="59267F35" w14:textId="77777777" w:rsidTr="468FD2E5">
        <w:tblPrEx>
          <w:jc w:val="left"/>
        </w:tblPrEx>
        <w:tc>
          <w:tcPr>
            <w:tcW w:w="578" w:type="dxa"/>
          </w:tcPr>
          <w:p w14:paraId="6413AD55" w14:textId="09ACB27F" w:rsidR="00F00968" w:rsidRPr="002A04D8" w:rsidRDefault="00F00968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61ED7CD4" w14:textId="40EBB7FB" w:rsidR="00F00968" w:rsidRPr="00C72CED" w:rsidRDefault="00514121" w:rsidP="002A04D8">
            <w:pPr>
              <w:spacing w:before="120" w:after="120" w:line="24" w:lineRule="atLeast"/>
              <w:rPr>
                <w:rFonts w:ascii="Calibri" w:eastAsia="Aptos" w:hAnsi="Calibri" w:cs="Calibri"/>
                <w:highlight w:val="yellow"/>
              </w:rPr>
            </w:pPr>
            <w:r w:rsidRPr="00514121">
              <w:rPr>
                <w:rFonts w:ascii="Calibri" w:eastAsia="Aptos" w:hAnsi="Calibri" w:cs="Calibri"/>
              </w:rPr>
              <w:t>Przedmiot zamówienia musi być zaprojektowany w sposób zapewniający ograniczenie zużycia energii i materiałów eksploatacyjnych.</w:t>
            </w:r>
          </w:p>
        </w:tc>
        <w:tc>
          <w:tcPr>
            <w:tcW w:w="4519" w:type="dxa"/>
            <w:vMerge/>
          </w:tcPr>
          <w:p w14:paraId="6EDAC0E2" w14:textId="77777777" w:rsidR="00F00968" w:rsidRPr="002A04D8" w:rsidRDefault="00F00968" w:rsidP="002A04D8">
            <w:pPr>
              <w:spacing w:before="120" w:after="120" w:line="24" w:lineRule="atLeast"/>
              <w:rPr>
                <w:rFonts w:ascii="Calibri" w:eastAsia="Aptos" w:hAnsi="Calibri" w:cs="Calibri"/>
                <w:color w:val="0070C0"/>
              </w:rPr>
            </w:pPr>
          </w:p>
        </w:tc>
      </w:tr>
      <w:tr w:rsidR="00F00968" w:rsidRPr="002A04D8" w14:paraId="748FCC3E" w14:textId="77777777" w:rsidTr="468FD2E5">
        <w:tblPrEx>
          <w:jc w:val="left"/>
        </w:tblPrEx>
        <w:tc>
          <w:tcPr>
            <w:tcW w:w="578" w:type="dxa"/>
          </w:tcPr>
          <w:p w14:paraId="34EAFDAE" w14:textId="41485AAC" w:rsidR="00F00968" w:rsidRPr="002A04D8" w:rsidRDefault="00F00968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3612C57E" w14:textId="0253BF60" w:rsidR="002C4AC6" w:rsidRPr="00514121" w:rsidRDefault="000021FF" w:rsidP="00514121">
            <w:pPr>
              <w:spacing w:before="120" w:after="120" w:line="24" w:lineRule="atLeast"/>
              <w:rPr>
                <w:rFonts w:ascii="Calibri" w:eastAsia="Aptos" w:hAnsi="Calibri" w:cs="Calibri"/>
                <w:highlight w:val="yellow"/>
              </w:rPr>
            </w:pPr>
            <w:r w:rsidRPr="000021FF">
              <w:rPr>
                <w:rFonts w:ascii="Calibri" w:eastAsia="Aptos" w:hAnsi="Calibri" w:cs="Calibri"/>
              </w:rPr>
              <w:t>Dostawa urządzeń i wyposażenia zostanie zrealizowana przy użyciu niskoemisyjnych środków transportu.</w:t>
            </w:r>
          </w:p>
        </w:tc>
        <w:tc>
          <w:tcPr>
            <w:tcW w:w="4519" w:type="dxa"/>
            <w:vMerge/>
          </w:tcPr>
          <w:p w14:paraId="092F3EFB" w14:textId="77777777" w:rsidR="00F00968" w:rsidRPr="002A04D8" w:rsidRDefault="00F00968" w:rsidP="002A04D8">
            <w:pPr>
              <w:spacing w:before="120" w:after="120" w:line="24" w:lineRule="atLeast"/>
              <w:rPr>
                <w:rFonts w:ascii="Calibri" w:eastAsia="Aptos" w:hAnsi="Calibri" w:cs="Calibri"/>
                <w:color w:val="0070C0"/>
              </w:rPr>
            </w:pPr>
          </w:p>
        </w:tc>
      </w:tr>
      <w:tr w:rsidR="002C4AC6" w:rsidRPr="002A04D8" w14:paraId="2913DF52" w14:textId="77777777" w:rsidTr="468FD2E5">
        <w:trPr>
          <w:jc w:val="center"/>
        </w:trPr>
        <w:tc>
          <w:tcPr>
            <w:tcW w:w="578" w:type="dxa"/>
            <w:shd w:val="clear" w:color="auto" w:fill="DAE9F7"/>
          </w:tcPr>
          <w:p w14:paraId="27E78604" w14:textId="0FCB5C98" w:rsidR="002C4AC6" w:rsidRPr="002A04D8" w:rsidRDefault="002C4AC6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  <w:bookmarkStart w:id="0" w:name="_Hlk212033026"/>
          </w:p>
        </w:tc>
        <w:tc>
          <w:tcPr>
            <w:tcW w:w="9628" w:type="dxa"/>
            <w:gridSpan w:val="2"/>
            <w:shd w:val="clear" w:color="auto" w:fill="DAE9F7"/>
          </w:tcPr>
          <w:p w14:paraId="780D160D" w14:textId="767FB453" w:rsidR="002C4AC6" w:rsidRPr="00F806F6" w:rsidRDefault="00A75059" w:rsidP="00D9744F">
            <w:pPr>
              <w:spacing w:before="120" w:after="120" w:line="24" w:lineRule="atLeast"/>
              <w:rPr>
                <w:rFonts w:ascii="Calibri" w:eastAsia="Aptos" w:hAnsi="Calibri" w:cs="Calibri"/>
                <w:b/>
                <w:bCs/>
              </w:rPr>
            </w:pPr>
            <w:r>
              <w:rPr>
                <w:rFonts w:ascii="Calibri" w:eastAsia="Aptos" w:hAnsi="Calibri" w:cs="Calibri"/>
                <w:b/>
                <w:bCs/>
              </w:rPr>
              <w:t>Wymagania ogólne</w:t>
            </w:r>
          </w:p>
        </w:tc>
      </w:tr>
      <w:bookmarkEnd w:id="0"/>
      <w:tr w:rsidR="00A75059" w:rsidRPr="002A04D8" w14:paraId="278D5F53" w14:textId="77777777" w:rsidTr="468FD2E5">
        <w:trPr>
          <w:jc w:val="center"/>
        </w:trPr>
        <w:tc>
          <w:tcPr>
            <w:tcW w:w="578" w:type="dxa"/>
          </w:tcPr>
          <w:p w14:paraId="2BFBAFF3" w14:textId="07ABDA1C" w:rsidR="00A75059" w:rsidRPr="002A04D8" w:rsidRDefault="00A75059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9628" w:type="dxa"/>
            <w:gridSpan w:val="2"/>
            <w:shd w:val="clear" w:color="auto" w:fill="FFFFFF" w:themeFill="background1"/>
          </w:tcPr>
          <w:p w14:paraId="326353AA" w14:textId="10EDCE82" w:rsidR="00A75059" w:rsidRPr="002A04D8" w:rsidRDefault="003F67F2" w:rsidP="002A04D8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3F67F2">
              <w:rPr>
                <w:rFonts w:ascii="Calibri" w:eastAsia="Aptos" w:hAnsi="Calibri" w:cs="Calibri"/>
              </w:rPr>
              <w:t>Dostawa</w:t>
            </w:r>
            <w:r w:rsidR="006C1987">
              <w:rPr>
                <w:rFonts w:ascii="Calibri" w:eastAsia="Aptos" w:hAnsi="Calibri" w:cs="Calibri"/>
              </w:rPr>
              <w:t xml:space="preserve"> 1 szt. szklanej kapilary </w:t>
            </w:r>
            <w:r w:rsidR="006C1987" w:rsidRPr="006C1987">
              <w:rPr>
                <w:rFonts w:ascii="Calibri" w:eastAsia="Aptos" w:hAnsi="Calibri" w:cs="Calibri"/>
                <w:b/>
                <w:bCs/>
              </w:rPr>
              <w:t>do</w:t>
            </w:r>
            <w:r w:rsidR="006C1987">
              <w:rPr>
                <w:rFonts w:ascii="Calibri" w:eastAsia="Aptos" w:hAnsi="Calibri" w:cs="Calibri"/>
                <w:b/>
                <w:bCs/>
              </w:rPr>
              <w:t xml:space="preserve"> posiadanego przez Zamawiającego </w:t>
            </w:r>
            <w:r w:rsidR="006C1987" w:rsidRPr="006C1987">
              <w:rPr>
                <w:rFonts w:ascii="Calibri" w:eastAsia="Aptos" w:hAnsi="Calibri" w:cs="Calibri"/>
                <w:b/>
                <w:bCs/>
              </w:rPr>
              <w:t xml:space="preserve">spektrometru </w:t>
            </w:r>
            <w:proofErr w:type="spellStart"/>
            <w:r w:rsidR="006C1987" w:rsidRPr="006C1987">
              <w:rPr>
                <w:rFonts w:ascii="Calibri" w:eastAsia="Aptos" w:hAnsi="Calibri" w:cs="Calibri"/>
                <w:b/>
                <w:bCs/>
              </w:rPr>
              <w:t>Impact</w:t>
            </w:r>
            <w:proofErr w:type="spellEnd"/>
            <w:r w:rsidR="006C1987" w:rsidRPr="006C1987">
              <w:rPr>
                <w:rFonts w:ascii="Calibri" w:eastAsia="Aptos" w:hAnsi="Calibri" w:cs="Calibri"/>
                <w:b/>
                <w:bCs/>
              </w:rPr>
              <w:t xml:space="preserve"> II VIP </w:t>
            </w:r>
            <w:proofErr w:type="spellStart"/>
            <w:r w:rsidR="006C1987" w:rsidRPr="006C1987">
              <w:rPr>
                <w:rFonts w:ascii="Calibri" w:eastAsia="Aptos" w:hAnsi="Calibri" w:cs="Calibri"/>
                <w:b/>
                <w:bCs/>
              </w:rPr>
              <w:t>Bruker</w:t>
            </w:r>
            <w:proofErr w:type="spellEnd"/>
            <w:r w:rsidRPr="003F67F2">
              <w:rPr>
                <w:rFonts w:ascii="Calibri" w:eastAsia="Aptos" w:hAnsi="Calibri" w:cs="Calibri"/>
              </w:rPr>
              <w:t>, umożliwiając</w:t>
            </w:r>
            <w:r w:rsidR="006C1987">
              <w:rPr>
                <w:rFonts w:ascii="Calibri" w:eastAsia="Aptos" w:hAnsi="Calibri" w:cs="Calibri"/>
              </w:rPr>
              <w:t>a</w:t>
            </w:r>
            <w:r w:rsidRPr="003F67F2">
              <w:rPr>
                <w:rFonts w:ascii="Calibri" w:eastAsia="Aptos" w:hAnsi="Calibri" w:cs="Calibri"/>
              </w:rPr>
              <w:t xml:space="preserve"> pracę w zakresie parametrów technicznych określonych poniżej.</w:t>
            </w:r>
          </w:p>
        </w:tc>
      </w:tr>
      <w:tr w:rsidR="002C4AC6" w:rsidRPr="002A04D8" w14:paraId="58E1C11F" w14:textId="77777777" w:rsidTr="468FD2E5">
        <w:trPr>
          <w:jc w:val="center"/>
        </w:trPr>
        <w:tc>
          <w:tcPr>
            <w:tcW w:w="578" w:type="dxa"/>
            <w:shd w:val="clear" w:color="auto" w:fill="DAE9F7"/>
          </w:tcPr>
          <w:p w14:paraId="28E9D1AB" w14:textId="66DB2210" w:rsidR="002C4AC6" w:rsidRPr="002A04D8" w:rsidRDefault="002C4AC6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9628" w:type="dxa"/>
            <w:gridSpan w:val="2"/>
            <w:shd w:val="clear" w:color="auto" w:fill="DAE9F7"/>
          </w:tcPr>
          <w:p w14:paraId="356B894C" w14:textId="7E6CEDCA" w:rsidR="002C4AC6" w:rsidRDefault="006C1987" w:rsidP="00D9744F">
            <w:pPr>
              <w:spacing w:before="120" w:after="120" w:line="24" w:lineRule="atLeast"/>
              <w:rPr>
                <w:rFonts w:ascii="Calibri" w:eastAsia="Aptos" w:hAnsi="Calibri" w:cs="Calibri"/>
                <w:b/>
                <w:bCs/>
              </w:rPr>
            </w:pPr>
            <w:r>
              <w:rPr>
                <w:rFonts w:ascii="Calibri" w:eastAsia="Aptos" w:hAnsi="Calibri" w:cs="Calibri"/>
                <w:b/>
                <w:bCs/>
              </w:rPr>
              <w:t>Kapilara szklana</w:t>
            </w:r>
            <w:r w:rsidR="00370B8B" w:rsidRPr="00370B8B">
              <w:rPr>
                <w:rFonts w:ascii="Calibri" w:eastAsia="Aptos" w:hAnsi="Calibri" w:cs="Calibri"/>
                <w:b/>
                <w:bCs/>
              </w:rPr>
              <w:t xml:space="preserve"> – 1 szt.</w:t>
            </w:r>
          </w:p>
          <w:p w14:paraId="797EE705" w14:textId="38AD0C9F" w:rsidR="009F5D8B" w:rsidRPr="00370B8B" w:rsidRDefault="006C1987" w:rsidP="009F5D8B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6C1987">
              <w:rPr>
                <w:rFonts w:ascii="Calibri" w:eastAsia="Aptos" w:hAnsi="Calibri" w:cs="Calibri"/>
                <w:b/>
                <w:bCs/>
              </w:rPr>
              <w:t>D6,48-D0,5-L180-R1GOHM</w:t>
            </w:r>
          </w:p>
          <w:p w14:paraId="25DB959A" w14:textId="586A5531" w:rsidR="009F5D8B" w:rsidRDefault="00E1693E" w:rsidP="009F5D8B">
            <w:pPr>
              <w:spacing w:before="120" w:after="120" w:line="24" w:lineRule="atLeast"/>
            </w:pPr>
            <w:r w:rsidRPr="006C7373">
              <w:t>Zamawiający dopuszcza zaoferowanie równoważnego przedmiotu zamówienia</w:t>
            </w:r>
            <w:r>
              <w:t xml:space="preserve"> zamiast ww.</w:t>
            </w:r>
            <w:r w:rsidR="006E6039">
              <w:t> </w:t>
            </w:r>
            <w:r w:rsidR="006C1987">
              <w:t>kapilary</w:t>
            </w:r>
            <w:r>
              <w:t>.</w:t>
            </w:r>
            <w:r w:rsidRPr="006C7373">
              <w:t xml:space="preserve"> Za równoważny przedmiot zamówienia zostanie uznan</w:t>
            </w:r>
            <w:r w:rsidR="000E3155">
              <w:t>y</w:t>
            </w:r>
            <w:r w:rsidRPr="006C7373">
              <w:t xml:space="preserve"> </w:t>
            </w:r>
            <w:r w:rsidR="000E3155">
              <w:t>produkt</w:t>
            </w:r>
            <w:r w:rsidRPr="006C7373">
              <w:t xml:space="preserve"> spełniając</w:t>
            </w:r>
            <w:r w:rsidR="000E3155">
              <w:t>y</w:t>
            </w:r>
            <w:r w:rsidRPr="006C7373">
              <w:t xml:space="preserve"> </w:t>
            </w:r>
            <w:r>
              <w:t>wszystkie wymagania techniczne, jakościowe i</w:t>
            </w:r>
            <w:r w:rsidR="006E6039">
              <w:t> </w:t>
            </w:r>
            <w:r>
              <w:t xml:space="preserve">funkcjonalne </w:t>
            </w:r>
            <w:r w:rsidRPr="006C7373">
              <w:t>określone w</w:t>
            </w:r>
            <w:r>
              <w:t xml:space="preserve"> opisie przedmiotu zamówienia, w szczególności w</w:t>
            </w:r>
            <w:r w:rsidRPr="006C7373">
              <w:t xml:space="preserve"> pkt. </w:t>
            </w:r>
            <w:r>
              <w:t>1</w:t>
            </w:r>
            <w:r w:rsidR="002B41AF">
              <w:t>1</w:t>
            </w:r>
            <w:r w:rsidRPr="006C7373">
              <w:t>-</w:t>
            </w:r>
            <w:r>
              <w:t>1</w:t>
            </w:r>
            <w:r w:rsidR="006C1987">
              <w:t>2</w:t>
            </w:r>
            <w:r w:rsidRPr="006C7373">
              <w:t xml:space="preserve"> OPZ.</w:t>
            </w:r>
          </w:p>
          <w:p w14:paraId="2D1D520E" w14:textId="272AC884" w:rsidR="006C1987" w:rsidRPr="00F806F6" w:rsidRDefault="006C1987" w:rsidP="006C1987">
            <w:pPr>
              <w:jc w:val="both"/>
              <w:rPr>
                <w:rFonts w:ascii="Calibri" w:eastAsia="Aptos" w:hAnsi="Calibri" w:cs="Calibri"/>
                <w:b/>
                <w:bCs/>
              </w:rPr>
            </w:pPr>
            <w:r w:rsidRPr="00722321">
              <w:rPr>
                <w:rFonts w:eastAsia="Times New Roman" w:cstheme="minorHAnsi"/>
                <w:color w:val="000000"/>
                <w:sz w:val="23"/>
                <w:szCs w:val="23"/>
                <w:lang w:eastAsia="pl-PL"/>
              </w:rPr>
              <w:t>Produkt równoważny nie może powodować: pogorszenia jakości kalibracji; ograniczenia funkcjonalności aparatury; utraty kompatybilności z posiadanym systemem LC/MS</w:t>
            </w:r>
          </w:p>
        </w:tc>
      </w:tr>
      <w:tr w:rsidR="003F67F2" w:rsidRPr="002A04D8" w14:paraId="77E3D689" w14:textId="77777777" w:rsidTr="00EB76DA">
        <w:trPr>
          <w:jc w:val="center"/>
        </w:trPr>
        <w:tc>
          <w:tcPr>
            <w:tcW w:w="578" w:type="dxa"/>
          </w:tcPr>
          <w:p w14:paraId="257EA9D4" w14:textId="7FB69AFF" w:rsidR="003F67F2" w:rsidRPr="002A04D8" w:rsidRDefault="003F67F2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9628" w:type="dxa"/>
            <w:gridSpan w:val="2"/>
            <w:shd w:val="clear" w:color="auto" w:fill="F2F2F2" w:themeFill="background1" w:themeFillShade="F2"/>
          </w:tcPr>
          <w:p w14:paraId="07460342" w14:textId="697DFC2F" w:rsidR="003F67F2" w:rsidRPr="002A04D8" w:rsidRDefault="003F67F2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2A04D8">
              <w:rPr>
                <w:rFonts w:ascii="Calibri" w:eastAsia="Aptos" w:hAnsi="Calibri" w:cs="Calibri"/>
              </w:rPr>
              <w:t>Nazwa zaoferowanego modelu  _______________________ (należy wypełnić)</w:t>
            </w:r>
          </w:p>
          <w:p w14:paraId="23F7BB44" w14:textId="77777777" w:rsidR="003F67F2" w:rsidRPr="002A04D8" w:rsidRDefault="003F67F2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2A04D8">
              <w:rPr>
                <w:rFonts w:ascii="Calibri" w:eastAsia="Aptos" w:hAnsi="Calibri" w:cs="Calibri"/>
              </w:rPr>
              <w:t>Producent ___________________________________ (należy wypełnić)</w:t>
            </w:r>
          </w:p>
          <w:p w14:paraId="71D7F3B2" w14:textId="77777777" w:rsidR="003F67F2" w:rsidRPr="002A04D8" w:rsidRDefault="003F67F2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2A04D8">
              <w:rPr>
                <w:rFonts w:ascii="Calibri" w:eastAsia="Aptos" w:hAnsi="Calibri" w:cs="Calibri"/>
              </w:rPr>
              <w:t>Typ / model ___________________________________ (należy wypełnić)</w:t>
            </w:r>
          </w:p>
          <w:p w14:paraId="04ACE542" w14:textId="0BC09AE0" w:rsidR="003F67F2" w:rsidRPr="002A04D8" w:rsidRDefault="003F67F2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2A04D8">
              <w:rPr>
                <w:rFonts w:ascii="Calibri" w:eastAsia="Aptos" w:hAnsi="Calibri" w:cs="Calibri"/>
              </w:rPr>
              <w:t>Inne konieczne oznaczenia stosowane w odniesieniu do oferowanego produktu jednoznacznie je określające ______________________</w:t>
            </w:r>
            <w:r w:rsidR="004B5732">
              <w:rPr>
                <w:rFonts w:ascii="Calibri" w:eastAsia="Aptos" w:hAnsi="Calibri" w:cs="Calibri"/>
              </w:rPr>
              <w:t xml:space="preserve"> (jeżeli dotyczy)</w:t>
            </w:r>
          </w:p>
        </w:tc>
      </w:tr>
      <w:tr w:rsidR="002A04D8" w:rsidRPr="002A04D8" w14:paraId="695BC736" w14:textId="77777777" w:rsidTr="468FD2E5">
        <w:trPr>
          <w:jc w:val="center"/>
        </w:trPr>
        <w:tc>
          <w:tcPr>
            <w:tcW w:w="578" w:type="dxa"/>
          </w:tcPr>
          <w:p w14:paraId="0B3C241A" w14:textId="132FEE08" w:rsidR="002A04D8" w:rsidRPr="002A04D8" w:rsidRDefault="002A04D8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1D41A55B" w14:textId="2EDA2B7D" w:rsidR="002A04D8" w:rsidRPr="002A04D8" w:rsidRDefault="006C1987" w:rsidP="002A04D8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6C1987">
              <w:rPr>
                <w:rFonts w:ascii="Calibri" w:eastAsia="Aptos" w:hAnsi="Calibri" w:cs="Calibri"/>
              </w:rPr>
              <w:t xml:space="preserve">Długość L=180 mm </w:t>
            </w:r>
          </w:p>
        </w:tc>
        <w:tc>
          <w:tcPr>
            <w:tcW w:w="4519" w:type="dxa"/>
          </w:tcPr>
          <w:p w14:paraId="7A715877" w14:textId="77777777" w:rsidR="002A04D8" w:rsidRPr="002A04D8" w:rsidRDefault="002A04D8" w:rsidP="002A04D8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2A04D8" w:rsidRPr="002A04D8" w14:paraId="3B28E731" w14:textId="77777777" w:rsidTr="468FD2E5">
        <w:trPr>
          <w:jc w:val="center"/>
        </w:trPr>
        <w:tc>
          <w:tcPr>
            <w:tcW w:w="578" w:type="dxa"/>
          </w:tcPr>
          <w:p w14:paraId="00F657BC" w14:textId="03E915AF" w:rsidR="002A04D8" w:rsidRPr="002A04D8" w:rsidRDefault="002A04D8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0590771B" w14:textId="37F66354" w:rsidR="002A04D8" w:rsidRPr="002A04D8" w:rsidRDefault="006C1987" w:rsidP="002A04D8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6C1987">
              <w:rPr>
                <w:rFonts w:ascii="Calibri" w:eastAsia="Aptos" w:hAnsi="Calibri" w:cs="Calibri"/>
              </w:rPr>
              <w:t>Średnica wewnętrzna kapilary ID=0.5 mm</w:t>
            </w:r>
          </w:p>
        </w:tc>
        <w:tc>
          <w:tcPr>
            <w:tcW w:w="4519" w:type="dxa"/>
          </w:tcPr>
          <w:p w14:paraId="1235F5F1" w14:textId="77777777" w:rsidR="002A04D8" w:rsidRPr="002A04D8" w:rsidRDefault="002A04D8" w:rsidP="002A04D8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370B8B" w:rsidRPr="002A04D8" w14:paraId="67B8C504" w14:textId="77777777" w:rsidTr="00EB76DA">
        <w:trPr>
          <w:jc w:val="center"/>
        </w:trPr>
        <w:tc>
          <w:tcPr>
            <w:tcW w:w="578" w:type="dxa"/>
            <w:shd w:val="clear" w:color="auto" w:fill="DAE9F7"/>
          </w:tcPr>
          <w:p w14:paraId="44706700" w14:textId="10B83C56" w:rsidR="00370B8B" w:rsidRPr="002A04D8" w:rsidRDefault="00370B8B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9628" w:type="dxa"/>
            <w:gridSpan w:val="2"/>
            <w:shd w:val="clear" w:color="auto" w:fill="DAE9F7"/>
          </w:tcPr>
          <w:p w14:paraId="7A092A73" w14:textId="630690D4" w:rsidR="00370B8B" w:rsidRDefault="000E3155" w:rsidP="00EB76DA">
            <w:pPr>
              <w:spacing w:before="120" w:after="120" w:line="24" w:lineRule="atLeast"/>
              <w:rPr>
                <w:rFonts w:ascii="Calibri" w:eastAsia="Aptos" w:hAnsi="Calibri" w:cs="Calibri"/>
                <w:b/>
                <w:bCs/>
              </w:rPr>
            </w:pPr>
            <w:r w:rsidRPr="000E3155">
              <w:rPr>
                <w:rFonts w:ascii="Calibri" w:eastAsia="Aptos" w:hAnsi="Calibri" w:cs="Calibri"/>
                <w:b/>
                <w:bCs/>
              </w:rPr>
              <w:t>Wzorzec kalibracyjny (</w:t>
            </w:r>
            <w:proofErr w:type="spellStart"/>
            <w:r w:rsidRPr="000E3155">
              <w:rPr>
                <w:rFonts w:ascii="Calibri" w:eastAsia="Aptos" w:hAnsi="Calibri" w:cs="Calibri"/>
                <w:b/>
                <w:bCs/>
              </w:rPr>
              <w:t>tuning</w:t>
            </w:r>
            <w:proofErr w:type="spellEnd"/>
            <w:r w:rsidRPr="000E3155">
              <w:rPr>
                <w:rFonts w:ascii="Calibri" w:eastAsia="Aptos" w:hAnsi="Calibri" w:cs="Calibri"/>
                <w:b/>
                <w:bCs/>
              </w:rPr>
              <w:t xml:space="preserve"> mix) do strojenia i kalibracji spektrometrów mas sprzężonych z chromatografią cieczową (LC/MS) z jonizacją ESI.</w:t>
            </w:r>
            <w:r w:rsidR="00370B8B" w:rsidRPr="00370B8B">
              <w:rPr>
                <w:rFonts w:ascii="Calibri" w:eastAsia="Aptos" w:hAnsi="Calibri" w:cs="Calibri"/>
                <w:b/>
                <w:bCs/>
              </w:rPr>
              <w:t xml:space="preserve"> – 1 szt.</w:t>
            </w:r>
          </w:p>
          <w:p w14:paraId="4CAE6913" w14:textId="647C6ED9" w:rsidR="004B5732" w:rsidRPr="00370B8B" w:rsidRDefault="000E3155" w:rsidP="004B5732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proofErr w:type="spellStart"/>
            <w:r w:rsidRPr="000E3155">
              <w:rPr>
                <w:rFonts w:ascii="Calibri" w:eastAsia="Aptos" w:hAnsi="Calibri" w:cs="Calibri"/>
                <w:b/>
                <w:bCs/>
              </w:rPr>
              <w:t>Agilent</w:t>
            </w:r>
            <w:proofErr w:type="spellEnd"/>
            <w:r w:rsidRPr="000E3155">
              <w:rPr>
                <w:rFonts w:ascii="Calibri" w:eastAsia="Aptos" w:hAnsi="Calibri" w:cs="Calibri"/>
                <w:b/>
                <w:bCs/>
              </w:rPr>
              <w:t xml:space="preserve"> Technologies G1969-85000 ESI-L </w:t>
            </w:r>
            <w:proofErr w:type="spellStart"/>
            <w:r w:rsidRPr="000E3155">
              <w:rPr>
                <w:rFonts w:ascii="Calibri" w:eastAsia="Aptos" w:hAnsi="Calibri" w:cs="Calibri"/>
                <w:b/>
                <w:bCs/>
              </w:rPr>
              <w:t>Low</w:t>
            </w:r>
            <w:proofErr w:type="spellEnd"/>
            <w:r w:rsidRPr="000E3155">
              <w:rPr>
                <w:rFonts w:ascii="Calibri" w:eastAsia="Aptos" w:hAnsi="Calibri" w:cs="Calibri"/>
                <w:b/>
                <w:bCs/>
              </w:rPr>
              <w:t xml:space="preserve"> </w:t>
            </w:r>
            <w:proofErr w:type="spellStart"/>
            <w:r w:rsidRPr="000E3155">
              <w:rPr>
                <w:rFonts w:ascii="Calibri" w:eastAsia="Aptos" w:hAnsi="Calibri" w:cs="Calibri"/>
                <w:b/>
                <w:bCs/>
              </w:rPr>
              <w:t>Concentration</w:t>
            </w:r>
            <w:proofErr w:type="spellEnd"/>
            <w:r w:rsidRPr="000E3155">
              <w:rPr>
                <w:rFonts w:ascii="Calibri" w:eastAsia="Aptos" w:hAnsi="Calibri" w:cs="Calibri"/>
                <w:b/>
                <w:bCs/>
              </w:rPr>
              <w:t xml:space="preserve"> </w:t>
            </w:r>
            <w:proofErr w:type="spellStart"/>
            <w:r w:rsidRPr="000E3155">
              <w:rPr>
                <w:rFonts w:ascii="Calibri" w:eastAsia="Aptos" w:hAnsi="Calibri" w:cs="Calibri"/>
                <w:b/>
                <w:bCs/>
              </w:rPr>
              <w:t>Tuning</w:t>
            </w:r>
            <w:proofErr w:type="spellEnd"/>
            <w:r w:rsidRPr="000E3155">
              <w:rPr>
                <w:rFonts w:ascii="Calibri" w:eastAsia="Aptos" w:hAnsi="Calibri" w:cs="Calibri"/>
                <w:b/>
                <w:bCs/>
              </w:rPr>
              <w:t xml:space="preserve"> Mix (100 </w:t>
            </w:r>
            <w:proofErr w:type="spellStart"/>
            <w:r w:rsidRPr="000E3155">
              <w:rPr>
                <w:rFonts w:ascii="Calibri" w:eastAsia="Aptos" w:hAnsi="Calibri" w:cs="Calibri"/>
                <w:b/>
                <w:bCs/>
              </w:rPr>
              <w:t>mL</w:t>
            </w:r>
            <w:proofErr w:type="spellEnd"/>
            <w:r w:rsidRPr="000E3155">
              <w:rPr>
                <w:rFonts w:ascii="Calibri" w:eastAsia="Aptos" w:hAnsi="Calibri" w:cs="Calibri"/>
                <w:b/>
                <w:bCs/>
              </w:rPr>
              <w:t>)</w:t>
            </w:r>
          </w:p>
          <w:p w14:paraId="4E287E1A" w14:textId="47CD24F7" w:rsidR="004B5732" w:rsidRDefault="00E1693E" w:rsidP="004B5732">
            <w:pPr>
              <w:spacing w:before="120" w:after="120" w:line="24" w:lineRule="atLeast"/>
            </w:pPr>
            <w:r w:rsidRPr="006C7373">
              <w:t>Zamawiający dopuszcza zaoferowanie równoważnego przedmiotu zamówienia</w:t>
            </w:r>
            <w:r>
              <w:t xml:space="preserve"> zamiast ww.</w:t>
            </w:r>
            <w:r w:rsidR="006E6039">
              <w:t> </w:t>
            </w:r>
            <w:r w:rsidR="000E3155">
              <w:t>wzorca kalibracyjnego</w:t>
            </w:r>
            <w:r>
              <w:t>.</w:t>
            </w:r>
            <w:r w:rsidRPr="006C7373">
              <w:t xml:space="preserve"> Za równoważny przedmiot zamówienia zostanie uznan</w:t>
            </w:r>
            <w:r w:rsidR="000E3155">
              <w:t>y</w:t>
            </w:r>
            <w:r w:rsidRPr="006C7373">
              <w:t xml:space="preserve"> </w:t>
            </w:r>
            <w:r w:rsidR="000E3155">
              <w:t>produkt</w:t>
            </w:r>
            <w:r w:rsidRPr="006C7373">
              <w:t xml:space="preserve"> spełniając</w:t>
            </w:r>
            <w:r w:rsidR="000E3155">
              <w:t>y</w:t>
            </w:r>
            <w:r w:rsidRPr="006C7373">
              <w:t xml:space="preserve"> </w:t>
            </w:r>
            <w:r>
              <w:t>wszystkie wymagania techniczne, jakościowe i</w:t>
            </w:r>
            <w:r w:rsidR="006E6039">
              <w:t> </w:t>
            </w:r>
            <w:r>
              <w:t xml:space="preserve">funkcjonalne </w:t>
            </w:r>
            <w:r w:rsidRPr="006C7373">
              <w:t>określone w</w:t>
            </w:r>
            <w:r>
              <w:t xml:space="preserve"> opisie przedmiotu zamówienia, w szczególności w</w:t>
            </w:r>
            <w:r w:rsidRPr="006C7373">
              <w:t xml:space="preserve"> pkt. </w:t>
            </w:r>
            <w:r w:rsidR="002B41AF" w:rsidRPr="00C430DF">
              <w:t>1</w:t>
            </w:r>
            <w:r w:rsidR="00CA1C2E" w:rsidRPr="00C430DF">
              <w:t>4</w:t>
            </w:r>
            <w:r w:rsidRPr="00C430DF">
              <w:t>-</w:t>
            </w:r>
            <w:r w:rsidR="00CA1C2E" w:rsidRPr="00C430DF">
              <w:t>25</w:t>
            </w:r>
            <w:r w:rsidRPr="00C430DF">
              <w:t xml:space="preserve"> OPZ.</w:t>
            </w:r>
          </w:p>
          <w:p w14:paraId="272C40A5" w14:textId="37C54D14" w:rsidR="000E3155" w:rsidRPr="000E3155" w:rsidRDefault="000E3155" w:rsidP="000E3155">
            <w:pPr>
              <w:jc w:val="both"/>
              <w:rPr>
                <w:rFonts w:eastAsia="Times New Roman" w:cstheme="minorHAnsi"/>
                <w:color w:val="000000"/>
                <w:sz w:val="23"/>
                <w:szCs w:val="23"/>
                <w:lang w:eastAsia="pl-PL"/>
              </w:rPr>
            </w:pPr>
            <w:r w:rsidRPr="00722321">
              <w:rPr>
                <w:rFonts w:eastAsia="Times New Roman" w:cstheme="minorHAnsi"/>
                <w:color w:val="000000"/>
                <w:sz w:val="23"/>
                <w:szCs w:val="23"/>
                <w:lang w:eastAsia="pl-PL"/>
              </w:rPr>
              <w:t xml:space="preserve">Produkt równoważny nie może powodować: pogorszenia jakości kalibracji; ograniczenia funkcjonalności aparatury; utraty kompatybilności z posiadanym systemem LC/MS </w:t>
            </w:r>
          </w:p>
        </w:tc>
      </w:tr>
      <w:tr w:rsidR="00370B8B" w:rsidRPr="002A04D8" w14:paraId="3503DF09" w14:textId="77777777" w:rsidTr="00EB76DA">
        <w:trPr>
          <w:jc w:val="center"/>
        </w:trPr>
        <w:tc>
          <w:tcPr>
            <w:tcW w:w="578" w:type="dxa"/>
          </w:tcPr>
          <w:p w14:paraId="366B2ACE" w14:textId="2C1D76D0" w:rsidR="00370B8B" w:rsidRPr="002A04D8" w:rsidRDefault="00370B8B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9628" w:type="dxa"/>
            <w:gridSpan w:val="2"/>
            <w:shd w:val="clear" w:color="auto" w:fill="F2F2F2" w:themeFill="background1" w:themeFillShade="F2"/>
          </w:tcPr>
          <w:p w14:paraId="2EA8F14A" w14:textId="29B760EF" w:rsidR="00370B8B" w:rsidRPr="002A04D8" w:rsidRDefault="00370B8B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2A04D8">
              <w:rPr>
                <w:rFonts w:ascii="Calibri" w:eastAsia="Aptos" w:hAnsi="Calibri" w:cs="Calibri"/>
              </w:rPr>
              <w:t>Nazwa zaoferowanego modelu  _______________________ (należy wypełnić)</w:t>
            </w:r>
          </w:p>
          <w:p w14:paraId="223D6898" w14:textId="77777777" w:rsidR="00370B8B" w:rsidRPr="002A04D8" w:rsidRDefault="00370B8B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2A04D8">
              <w:rPr>
                <w:rFonts w:ascii="Calibri" w:eastAsia="Aptos" w:hAnsi="Calibri" w:cs="Calibri"/>
              </w:rPr>
              <w:t>Producent ___________________________________ (należy wypełnić)</w:t>
            </w:r>
          </w:p>
          <w:p w14:paraId="28E2585A" w14:textId="77777777" w:rsidR="00370B8B" w:rsidRPr="002A04D8" w:rsidRDefault="00370B8B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2A04D8">
              <w:rPr>
                <w:rFonts w:ascii="Calibri" w:eastAsia="Aptos" w:hAnsi="Calibri" w:cs="Calibri"/>
              </w:rPr>
              <w:t>Typ / model ___________________________________ (należy wypełnić)</w:t>
            </w:r>
          </w:p>
          <w:p w14:paraId="0E6432F7" w14:textId="7F6DA19F" w:rsidR="00370B8B" w:rsidRPr="002A04D8" w:rsidRDefault="00370B8B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2A04D8">
              <w:rPr>
                <w:rFonts w:ascii="Calibri" w:eastAsia="Aptos" w:hAnsi="Calibri" w:cs="Calibri"/>
              </w:rPr>
              <w:t>Inne konieczne oznaczenia stosowane w odniesieniu do oferowanego produktu jednoznacznie je określające ______________________</w:t>
            </w:r>
            <w:r w:rsidR="004B5732">
              <w:rPr>
                <w:rFonts w:ascii="Calibri" w:eastAsia="Aptos" w:hAnsi="Calibri" w:cs="Calibri"/>
              </w:rPr>
              <w:t xml:space="preserve"> (jeżeli dotyczy)</w:t>
            </w:r>
          </w:p>
        </w:tc>
      </w:tr>
      <w:tr w:rsidR="001063BE" w:rsidRPr="002A04D8" w14:paraId="71031844" w14:textId="77777777" w:rsidTr="00141B4F">
        <w:trPr>
          <w:jc w:val="center"/>
        </w:trPr>
        <w:tc>
          <w:tcPr>
            <w:tcW w:w="578" w:type="dxa"/>
          </w:tcPr>
          <w:p w14:paraId="709023AC" w14:textId="70261771" w:rsidR="001063BE" w:rsidRPr="002A04D8" w:rsidRDefault="001063BE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9628" w:type="dxa"/>
            <w:gridSpan w:val="2"/>
          </w:tcPr>
          <w:p w14:paraId="223BF3C2" w14:textId="05FE9821" w:rsidR="001063BE" w:rsidRPr="002A04D8" w:rsidRDefault="001063BE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7778B1">
              <w:rPr>
                <w:rFonts w:ascii="Calibri" w:eastAsia="Aptos" w:hAnsi="Calibri" w:cs="Calibri"/>
              </w:rPr>
              <w:t xml:space="preserve">Przeznaczenie: </w:t>
            </w:r>
            <w:r w:rsidR="000E3155" w:rsidRPr="000E3155">
              <w:rPr>
                <w:rFonts w:ascii="Calibri" w:eastAsia="Aptos" w:hAnsi="Calibri" w:cs="Calibri"/>
              </w:rPr>
              <w:t>do kalibracji i strojenia spektrometrów mas LC/MS z jonizacją ESI</w:t>
            </w:r>
          </w:p>
        </w:tc>
      </w:tr>
      <w:tr w:rsidR="00370B8B" w:rsidRPr="002A04D8" w14:paraId="6DAD8082" w14:textId="77777777" w:rsidTr="00EB76DA">
        <w:trPr>
          <w:jc w:val="center"/>
        </w:trPr>
        <w:tc>
          <w:tcPr>
            <w:tcW w:w="578" w:type="dxa"/>
          </w:tcPr>
          <w:p w14:paraId="1EC6CAC9" w14:textId="392BC12A" w:rsidR="00370B8B" w:rsidRPr="002A04D8" w:rsidRDefault="00370B8B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4B5E5204" w14:textId="13404B04" w:rsidR="00370B8B" w:rsidRPr="002A04D8" w:rsidRDefault="000E3155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0E3155">
              <w:rPr>
                <w:rFonts w:ascii="Calibri" w:eastAsia="Aptos" w:hAnsi="Calibri" w:cs="Calibri"/>
              </w:rPr>
              <w:t>kompatybilny z aparatami typu TOF oraz Q-TOF</w:t>
            </w:r>
          </w:p>
        </w:tc>
        <w:tc>
          <w:tcPr>
            <w:tcW w:w="4519" w:type="dxa"/>
          </w:tcPr>
          <w:p w14:paraId="7C7D4ADA" w14:textId="77777777" w:rsidR="00370B8B" w:rsidRPr="002A04D8" w:rsidRDefault="00370B8B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370B8B" w:rsidRPr="002A04D8" w14:paraId="6C2ACFBF" w14:textId="77777777" w:rsidTr="00EB76DA">
        <w:trPr>
          <w:jc w:val="center"/>
        </w:trPr>
        <w:tc>
          <w:tcPr>
            <w:tcW w:w="578" w:type="dxa"/>
          </w:tcPr>
          <w:p w14:paraId="3427EA0C" w14:textId="79322F70" w:rsidR="00370B8B" w:rsidRPr="002A04D8" w:rsidRDefault="00370B8B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7A4A9AB5" w14:textId="03806289" w:rsidR="00370B8B" w:rsidRPr="002A04D8" w:rsidRDefault="000E3155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0E3155">
              <w:rPr>
                <w:rFonts w:ascii="Calibri" w:eastAsia="Aptos" w:hAnsi="Calibri" w:cs="Calibri"/>
              </w:rPr>
              <w:t>mieszanina wieloskładnikowa (minimum 10 związków referencyjnych)</w:t>
            </w:r>
          </w:p>
        </w:tc>
        <w:tc>
          <w:tcPr>
            <w:tcW w:w="4519" w:type="dxa"/>
          </w:tcPr>
          <w:p w14:paraId="1B1E157B" w14:textId="77777777" w:rsidR="00370B8B" w:rsidRPr="002A04D8" w:rsidRDefault="00370B8B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370B8B" w:rsidRPr="002A04D8" w14:paraId="2B7D4BF2" w14:textId="77777777" w:rsidTr="00EB76DA">
        <w:trPr>
          <w:jc w:val="center"/>
        </w:trPr>
        <w:tc>
          <w:tcPr>
            <w:tcW w:w="578" w:type="dxa"/>
          </w:tcPr>
          <w:p w14:paraId="4170B7D7" w14:textId="25ADF84E" w:rsidR="00370B8B" w:rsidRPr="002A04D8" w:rsidRDefault="00370B8B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1C498AD9" w14:textId="1D33CAD6" w:rsidR="00370B8B" w:rsidRPr="002A04D8" w:rsidRDefault="000E3155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0E3155">
              <w:rPr>
                <w:rFonts w:ascii="Calibri" w:eastAsia="Aptos" w:hAnsi="Calibri" w:cs="Calibri"/>
              </w:rPr>
              <w:t>zapewniająca sygnały w szerokim zakresie mas (minimum m/z ~100–3000 lub równoważny zakres użytkowy)</w:t>
            </w:r>
          </w:p>
        </w:tc>
        <w:tc>
          <w:tcPr>
            <w:tcW w:w="4519" w:type="dxa"/>
          </w:tcPr>
          <w:p w14:paraId="4C607535" w14:textId="77777777" w:rsidR="00370B8B" w:rsidRPr="002A04D8" w:rsidRDefault="00370B8B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370B8B" w:rsidRPr="002A04D8" w14:paraId="4CFB7304" w14:textId="77777777" w:rsidTr="00EB76DA">
        <w:trPr>
          <w:jc w:val="center"/>
        </w:trPr>
        <w:tc>
          <w:tcPr>
            <w:tcW w:w="578" w:type="dxa"/>
          </w:tcPr>
          <w:p w14:paraId="00D746A7" w14:textId="22FEA2FB" w:rsidR="00370B8B" w:rsidRPr="002A04D8" w:rsidRDefault="00370B8B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5DBE2FEF" w14:textId="249A4031" w:rsidR="00370B8B" w:rsidRPr="002A04D8" w:rsidRDefault="000E3155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0E3155">
              <w:rPr>
                <w:rFonts w:ascii="Calibri" w:eastAsia="Aptos" w:hAnsi="Calibri" w:cs="Calibri"/>
              </w:rPr>
              <w:t xml:space="preserve">umożliwiająca </w:t>
            </w:r>
            <w:proofErr w:type="spellStart"/>
            <w:r w:rsidRPr="000E3155">
              <w:rPr>
                <w:rFonts w:ascii="Calibri" w:eastAsia="Aptos" w:hAnsi="Calibri" w:cs="Calibri"/>
              </w:rPr>
              <w:t>autotune</w:t>
            </w:r>
            <w:proofErr w:type="spellEnd"/>
            <w:r w:rsidRPr="000E3155">
              <w:rPr>
                <w:rFonts w:ascii="Calibri" w:eastAsia="Aptos" w:hAnsi="Calibri" w:cs="Calibri"/>
              </w:rPr>
              <w:t xml:space="preserve"> oraz kalibrację masy</w:t>
            </w:r>
          </w:p>
        </w:tc>
        <w:tc>
          <w:tcPr>
            <w:tcW w:w="4519" w:type="dxa"/>
          </w:tcPr>
          <w:p w14:paraId="6441D7AA" w14:textId="77777777" w:rsidR="00370B8B" w:rsidRPr="002A04D8" w:rsidRDefault="00370B8B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0E3155" w:rsidRPr="002A04D8" w14:paraId="7D50237A" w14:textId="77777777" w:rsidTr="00EB76DA">
        <w:trPr>
          <w:jc w:val="center"/>
        </w:trPr>
        <w:tc>
          <w:tcPr>
            <w:tcW w:w="578" w:type="dxa"/>
          </w:tcPr>
          <w:p w14:paraId="08F742B3" w14:textId="77777777" w:rsidR="000E3155" w:rsidRPr="002A04D8" w:rsidRDefault="000E3155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10C68DFE" w14:textId="4B29161A" w:rsidR="000E3155" w:rsidRPr="000E3155" w:rsidRDefault="000E3155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0E3155">
              <w:rPr>
                <w:rFonts w:ascii="Calibri" w:eastAsia="Aptos" w:hAnsi="Calibri" w:cs="Calibri"/>
              </w:rPr>
              <w:t>gotowy roztwór (</w:t>
            </w:r>
            <w:proofErr w:type="spellStart"/>
            <w:r w:rsidRPr="000E3155">
              <w:rPr>
                <w:rFonts w:ascii="Calibri" w:eastAsia="Aptos" w:hAnsi="Calibri" w:cs="Calibri"/>
              </w:rPr>
              <w:t>ready</w:t>
            </w:r>
            <w:proofErr w:type="spellEnd"/>
            <w:r w:rsidRPr="000E3155">
              <w:rPr>
                <w:rFonts w:ascii="Calibri" w:eastAsia="Aptos" w:hAnsi="Calibri" w:cs="Calibri"/>
              </w:rPr>
              <w:t>-to-</w:t>
            </w:r>
            <w:proofErr w:type="spellStart"/>
            <w:r w:rsidRPr="000E3155">
              <w:rPr>
                <w:rFonts w:ascii="Calibri" w:eastAsia="Aptos" w:hAnsi="Calibri" w:cs="Calibri"/>
              </w:rPr>
              <w:t>use</w:t>
            </w:r>
            <w:proofErr w:type="spellEnd"/>
            <w:r w:rsidRPr="000E3155">
              <w:rPr>
                <w:rFonts w:ascii="Calibri" w:eastAsia="Aptos" w:hAnsi="Calibri" w:cs="Calibri"/>
              </w:rPr>
              <w:t>), bez konieczności przygotowania przez użytkownika</w:t>
            </w:r>
          </w:p>
        </w:tc>
        <w:tc>
          <w:tcPr>
            <w:tcW w:w="4519" w:type="dxa"/>
          </w:tcPr>
          <w:p w14:paraId="2C420F42" w14:textId="77777777" w:rsidR="000E3155" w:rsidRPr="002A04D8" w:rsidRDefault="000E3155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370B8B" w:rsidRPr="002A04D8" w14:paraId="21CACB62" w14:textId="77777777" w:rsidTr="00EB76DA">
        <w:trPr>
          <w:jc w:val="center"/>
        </w:trPr>
        <w:tc>
          <w:tcPr>
            <w:tcW w:w="578" w:type="dxa"/>
          </w:tcPr>
          <w:p w14:paraId="65784D9F" w14:textId="4DF91758" w:rsidR="00370B8B" w:rsidRPr="002A04D8" w:rsidRDefault="00370B8B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5346BF8D" w14:textId="782C2241" w:rsidR="000E3155" w:rsidRPr="002A04D8" w:rsidRDefault="000E3155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0E3155">
              <w:rPr>
                <w:rFonts w:ascii="Calibri" w:eastAsia="Aptos" w:hAnsi="Calibri" w:cs="Calibri"/>
              </w:rPr>
              <w:t xml:space="preserve">objętość: min. 100 </w:t>
            </w:r>
            <w:proofErr w:type="spellStart"/>
            <w:r w:rsidRPr="000E3155">
              <w:rPr>
                <w:rFonts w:ascii="Calibri" w:eastAsia="Aptos" w:hAnsi="Calibri" w:cs="Calibri"/>
              </w:rPr>
              <w:t>mL</w:t>
            </w:r>
            <w:proofErr w:type="spellEnd"/>
          </w:p>
        </w:tc>
        <w:tc>
          <w:tcPr>
            <w:tcW w:w="4519" w:type="dxa"/>
          </w:tcPr>
          <w:p w14:paraId="5C2F688D" w14:textId="77777777" w:rsidR="00370B8B" w:rsidRPr="002A04D8" w:rsidRDefault="00370B8B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0E3155" w:rsidRPr="002A04D8" w14:paraId="7AD53831" w14:textId="77777777" w:rsidTr="00EB76DA">
        <w:trPr>
          <w:jc w:val="center"/>
        </w:trPr>
        <w:tc>
          <w:tcPr>
            <w:tcW w:w="578" w:type="dxa"/>
          </w:tcPr>
          <w:p w14:paraId="643B1D32" w14:textId="77777777" w:rsidR="000E3155" w:rsidRPr="002A04D8" w:rsidRDefault="000E3155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4ADC05A5" w14:textId="173F8AC6" w:rsidR="000E3155" w:rsidRPr="000E3155" w:rsidRDefault="000E3155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0E3155">
              <w:rPr>
                <w:rFonts w:ascii="Calibri" w:eastAsia="Aptos" w:hAnsi="Calibri" w:cs="Calibri"/>
              </w:rPr>
              <w:t xml:space="preserve">rozpuszczalnik organiczny kompatybilny z LC/MS (np. </w:t>
            </w:r>
            <w:proofErr w:type="spellStart"/>
            <w:r w:rsidRPr="000E3155">
              <w:rPr>
                <w:rFonts w:ascii="Calibri" w:eastAsia="Aptos" w:hAnsi="Calibri" w:cs="Calibri"/>
              </w:rPr>
              <w:t>acetonitryl</w:t>
            </w:r>
            <w:proofErr w:type="spellEnd"/>
            <w:r w:rsidRPr="000E3155">
              <w:rPr>
                <w:rFonts w:ascii="Calibri" w:eastAsia="Aptos" w:hAnsi="Calibri" w:cs="Calibri"/>
              </w:rPr>
              <w:t xml:space="preserve"> lub równoważny)</w:t>
            </w:r>
          </w:p>
        </w:tc>
        <w:tc>
          <w:tcPr>
            <w:tcW w:w="4519" w:type="dxa"/>
          </w:tcPr>
          <w:p w14:paraId="75D155CB" w14:textId="77777777" w:rsidR="000E3155" w:rsidRPr="002A04D8" w:rsidRDefault="000E3155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0E3155" w:rsidRPr="002A04D8" w14:paraId="4744428F" w14:textId="77777777" w:rsidTr="00EB76DA">
        <w:trPr>
          <w:jc w:val="center"/>
        </w:trPr>
        <w:tc>
          <w:tcPr>
            <w:tcW w:w="578" w:type="dxa"/>
          </w:tcPr>
          <w:p w14:paraId="233C4B08" w14:textId="77777777" w:rsidR="000E3155" w:rsidRPr="002A04D8" w:rsidRDefault="000E3155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5B17329B" w14:textId="3C752F29" w:rsidR="000E3155" w:rsidRPr="000E3155" w:rsidRDefault="000E3155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0E3155">
              <w:rPr>
                <w:rFonts w:ascii="Calibri" w:eastAsia="Aptos" w:hAnsi="Calibri" w:cs="Calibri"/>
              </w:rPr>
              <w:t>stabilny sygnał kalibracyjny</w:t>
            </w:r>
          </w:p>
        </w:tc>
        <w:tc>
          <w:tcPr>
            <w:tcW w:w="4519" w:type="dxa"/>
          </w:tcPr>
          <w:p w14:paraId="23FD4B73" w14:textId="77777777" w:rsidR="000E3155" w:rsidRPr="002A04D8" w:rsidRDefault="000E3155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0E3155" w:rsidRPr="002A04D8" w14:paraId="07B8B2BC" w14:textId="77777777" w:rsidTr="00EB76DA">
        <w:trPr>
          <w:jc w:val="center"/>
        </w:trPr>
        <w:tc>
          <w:tcPr>
            <w:tcW w:w="578" w:type="dxa"/>
          </w:tcPr>
          <w:p w14:paraId="3FF578B2" w14:textId="77777777" w:rsidR="000E3155" w:rsidRPr="002A04D8" w:rsidRDefault="000E3155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47241117" w14:textId="7B4CF335" w:rsidR="000E3155" w:rsidRPr="000E3155" w:rsidRDefault="000E3155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>
              <w:rPr>
                <w:rFonts w:ascii="Calibri" w:eastAsia="Aptos" w:hAnsi="Calibri" w:cs="Calibri"/>
              </w:rPr>
              <w:t xml:space="preserve">zapewnia </w:t>
            </w:r>
            <w:r w:rsidRPr="000E3155">
              <w:rPr>
                <w:rFonts w:ascii="Calibri" w:eastAsia="Aptos" w:hAnsi="Calibri" w:cs="Calibri"/>
              </w:rPr>
              <w:t>powtarzalność wyników</w:t>
            </w:r>
          </w:p>
        </w:tc>
        <w:tc>
          <w:tcPr>
            <w:tcW w:w="4519" w:type="dxa"/>
          </w:tcPr>
          <w:p w14:paraId="4DB083AF" w14:textId="77777777" w:rsidR="000E3155" w:rsidRPr="002A04D8" w:rsidRDefault="000E3155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0E3155" w:rsidRPr="002A04D8" w14:paraId="30DE0904" w14:textId="77777777" w:rsidTr="00EB76DA">
        <w:trPr>
          <w:jc w:val="center"/>
        </w:trPr>
        <w:tc>
          <w:tcPr>
            <w:tcW w:w="578" w:type="dxa"/>
          </w:tcPr>
          <w:p w14:paraId="03E50242" w14:textId="77777777" w:rsidR="000E3155" w:rsidRPr="002A04D8" w:rsidRDefault="000E3155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03945427" w14:textId="5FE05683" w:rsidR="000E3155" w:rsidRPr="000E3155" w:rsidRDefault="000E3155" w:rsidP="000E3155">
            <w:pPr>
              <w:spacing w:before="120" w:after="120" w:line="24" w:lineRule="atLeast"/>
              <w:rPr>
                <w:rFonts w:eastAsia="Times New Roman" w:cstheme="minorHAnsi"/>
                <w:color w:val="000000"/>
                <w:sz w:val="23"/>
                <w:szCs w:val="23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3"/>
                <w:szCs w:val="23"/>
                <w:lang w:eastAsia="pl-PL"/>
              </w:rPr>
              <w:t xml:space="preserve">zapewnia </w:t>
            </w:r>
            <w:r w:rsidRPr="00722321">
              <w:rPr>
                <w:rFonts w:eastAsia="Times New Roman" w:cstheme="minorHAnsi"/>
                <w:color w:val="000000"/>
                <w:sz w:val="23"/>
                <w:szCs w:val="23"/>
                <w:lang w:eastAsia="pl-PL"/>
              </w:rPr>
              <w:t xml:space="preserve">możliwość stosowania w rutynowej </w:t>
            </w:r>
            <w:r w:rsidRPr="000E3155">
              <w:rPr>
                <w:rFonts w:ascii="Calibri" w:eastAsia="Aptos" w:hAnsi="Calibri" w:cs="Calibri"/>
              </w:rPr>
              <w:t>kontroli</w:t>
            </w:r>
            <w:r w:rsidRPr="00722321">
              <w:rPr>
                <w:rFonts w:eastAsia="Times New Roman" w:cstheme="minorHAnsi"/>
                <w:color w:val="000000"/>
                <w:sz w:val="23"/>
                <w:szCs w:val="23"/>
                <w:lang w:eastAsia="pl-PL"/>
              </w:rPr>
              <w:t xml:space="preserve"> aparatury</w:t>
            </w:r>
          </w:p>
        </w:tc>
        <w:tc>
          <w:tcPr>
            <w:tcW w:w="4519" w:type="dxa"/>
          </w:tcPr>
          <w:p w14:paraId="6C6D1C28" w14:textId="77777777" w:rsidR="000E3155" w:rsidRPr="002A04D8" w:rsidRDefault="000E3155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0E3155" w:rsidRPr="002A04D8" w14:paraId="6CCA4F70" w14:textId="77777777" w:rsidTr="00EB76DA">
        <w:trPr>
          <w:jc w:val="center"/>
        </w:trPr>
        <w:tc>
          <w:tcPr>
            <w:tcW w:w="578" w:type="dxa"/>
          </w:tcPr>
          <w:p w14:paraId="0B728D52" w14:textId="77777777" w:rsidR="000E3155" w:rsidRPr="002A04D8" w:rsidRDefault="000E3155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44A43DAF" w14:textId="21370C1C" w:rsidR="000E3155" w:rsidRPr="00722321" w:rsidRDefault="000E3155" w:rsidP="000E3155">
            <w:pPr>
              <w:spacing w:before="120" w:after="120" w:line="24" w:lineRule="atLeast"/>
              <w:rPr>
                <w:rFonts w:eastAsia="Times New Roman" w:cstheme="minorHAnsi"/>
                <w:color w:val="000000"/>
                <w:sz w:val="23"/>
                <w:szCs w:val="23"/>
                <w:lang w:eastAsia="pl-PL"/>
              </w:rPr>
            </w:pPr>
            <w:r w:rsidRPr="000E3155">
              <w:rPr>
                <w:rFonts w:ascii="Calibri" w:eastAsia="Aptos" w:hAnsi="Calibri" w:cs="Calibri"/>
              </w:rPr>
              <w:t>produkt</w:t>
            </w:r>
            <w:r w:rsidRPr="000E3155">
              <w:rPr>
                <w:rFonts w:eastAsia="Times New Roman" w:cstheme="minorHAnsi"/>
                <w:color w:val="000000"/>
                <w:sz w:val="23"/>
                <w:szCs w:val="23"/>
                <w:lang w:eastAsia="pl-PL"/>
              </w:rPr>
              <w:t xml:space="preserve"> do zastosowań analitycznych LC/MS</w:t>
            </w:r>
          </w:p>
        </w:tc>
        <w:tc>
          <w:tcPr>
            <w:tcW w:w="4519" w:type="dxa"/>
          </w:tcPr>
          <w:p w14:paraId="6BDF3392" w14:textId="77777777" w:rsidR="000E3155" w:rsidRPr="002A04D8" w:rsidRDefault="000E3155" w:rsidP="00EB76DA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</w:tbl>
    <w:p w14:paraId="4D36949B" w14:textId="77777777" w:rsidR="00370B8B" w:rsidRDefault="00370B8B" w:rsidP="00370B8B"/>
    <w:p w14:paraId="734B688F" w14:textId="16360170" w:rsidR="002A04D8" w:rsidRPr="00C430DF" w:rsidRDefault="002A04D8" w:rsidP="002A04D8">
      <w:pPr>
        <w:spacing w:before="120" w:after="120" w:line="24" w:lineRule="atLeast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  <w:bookmarkStart w:id="1" w:name="_Hlk227674187"/>
      <w:r w:rsidRPr="00C430DF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>W związku z realizacją niniejszego postępowania o udzielenie zamówienia publicznego nie występuje konieczność uwzględnienia wymogów dostępności dla osób ze szczególnymi potrzebami zgodnie z zasadami wynikającymi z postanowień ustawy z dnia 19 lipca 2019 r. o zapewnianiu dostępności osobom ze szczególnymi potrzebami (</w:t>
      </w:r>
      <w:proofErr w:type="spellStart"/>
      <w:r w:rsidRPr="00C430DF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>t.j</w:t>
      </w:r>
      <w:proofErr w:type="spellEnd"/>
      <w:r w:rsidRPr="00C430DF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>. Dz. U. z 2024 r., poz. 1411 ze zm.).</w:t>
      </w:r>
    </w:p>
    <w:bookmarkEnd w:id="1"/>
    <w:p w14:paraId="2EF73328" w14:textId="77777777" w:rsidR="002A04D8" w:rsidRPr="002A04D8" w:rsidRDefault="002A04D8" w:rsidP="002A04D8">
      <w:pPr>
        <w:spacing w:before="120" w:after="120" w:line="24" w:lineRule="atLeast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</w:p>
    <w:p w14:paraId="3B41056F" w14:textId="77777777" w:rsidR="00D14C13" w:rsidRPr="00D14C13" w:rsidRDefault="00D14C13" w:rsidP="00D14C13">
      <w:pPr>
        <w:tabs>
          <w:tab w:val="center" w:pos="6804"/>
        </w:tabs>
        <w:spacing w:before="120" w:after="120" w:line="24" w:lineRule="atLeast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  <w:r w:rsidRPr="00D14C13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ab/>
        <w:t>dokument należy podpisać kwalifikowanym podpisem</w:t>
      </w:r>
    </w:p>
    <w:p w14:paraId="487A539B" w14:textId="77777777" w:rsidR="00D14C13" w:rsidRPr="00D14C13" w:rsidRDefault="00D14C13" w:rsidP="00D14C13">
      <w:pPr>
        <w:tabs>
          <w:tab w:val="center" w:pos="6804"/>
        </w:tabs>
        <w:spacing w:before="120" w:after="120" w:line="24" w:lineRule="atLeast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  <w:r w:rsidRPr="00D14C13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ab/>
        <w:t>elektronicznym lub podpisem osobistym lub podpisem</w:t>
      </w:r>
    </w:p>
    <w:p w14:paraId="17E64ACF" w14:textId="77777777" w:rsidR="00D14C13" w:rsidRPr="00D14C13" w:rsidRDefault="00D14C13" w:rsidP="00D14C13">
      <w:pPr>
        <w:tabs>
          <w:tab w:val="center" w:pos="6804"/>
        </w:tabs>
        <w:spacing w:before="120" w:after="120" w:line="24" w:lineRule="atLeast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  <w:r w:rsidRPr="00D14C13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ab/>
        <w:t>zaufanym przez osobę lub osoby umocowane</w:t>
      </w:r>
    </w:p>
    <w:p w14:paraId="5546062F" w14:textId="78D0B772" w:rsidR="002A04D8" w:rsidRPr="00E51F58" w:rsidRDefault="00D14C13" w:rsidP="00D14C13">
      <w:pPr>
        <w:tabs>
          <w:tab w:val="center" w:pos="6804"/>
        </w:tabs>
        <w:spacing w:before="120" w:after="120" w:line="24" w:lineRule="atLeast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  <w:r w:rsidRPr="00D14C13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ab/>
        <w:t>do złożenia podpisu w imieniu wykonawcy</w:t>
      </w:r>
    </w:p>
    <w:sectPr w:rsidR="002A04D8" w:rsidRPr="00E51F58" w:rsidSect="00484C48">
      <w:footerReference w:type="default" r:id="rId8"/>
      <w:headerReference w:type="first" r:id="rId9"/>
      <w:footerReference w:type="first" r:id="rId10"/>
      <w:pgSz w:w="11906" w:h="16838"/>
      <w:pgMar w:top="1134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E666D" w14:textId="77777777" w:rsidR="009E1AD0" w:rsidRDefault="009E1AD0" w:rsidP="008B2B7C">
      <w:r>
        <w:separator/>
      </w:r>
    </w:p>
  </w:endnote>
  <w:endnote w:type="continuationSeparator" w:id="0">
    <w:p w14:paraId="2EEF1777" w14:textId="77777777" w:rsidR="009E1AD0" w:rsidRDefault="009E1AD0" w:rsidP="008B2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74898" w14:textId="66CA97B5" w:rsidR="00E51F58" w:rsidRPr="00E51F58" w:rsidRDefault="00E51F58" w:rsidP="00E51F58">
    <w:pPr>
      <w:jc w:val="right"/>
      <w:rPr>
        <w:rFonts w:ascii="Calibri" w:hAnsi="Calibri" w:cs="Calibri"/>
        <w:sz w:val="24"/>
        <w:szCs w:val="24"/>
      </w:rPr>
    </w:pPr>
    <w:r w:rsidRPr="00E51F58">
      <w:rPr>
        <w:rFonts w:ascii="Calibri" w:hAnsi="Calibri" w:cs="Calibri"/>
        <w:sz w:val="24"/>
        <w:szCs w:val="24"/>
      </w:rPr>
      <w:t xml:space="preserve">Strona </w:t>
    </w:r>
    <w:r w:rsidRPr="00E51F58">
      <w:rPr>
        <w:rFonts w:ascii="Calibri" w:hAnsi="Calibri" w:cs="Calibri"/>
        <w:b/>
        <w:bCs/>
        <w:sz w:val="24"/>
        <w:szCs w:val="24"/>
      </w:rPr>
      <w:fldChar w:fldCharType="begin"/>
    </w:r>
    <w:r w:rsidRPr="00E51F58">
      <w:rPr>
        <w:rFonts w:ascii="Calibri" w:hAnsi="Calibri" w:cs="Calibri"/>
        <w:b/>
        <w:bCs/>
        <w:sz w:val="24"/>
        <w:szCs w:val="24"/>
      </w:rPr>
      <w:instrText>PAGE</w:instrText>
    </w:r>
    <w:r w:rsidRPr="00E51F58">
      <w:rPr>
        <w:rFonts w:ascii="Calibri" w:hAnsi="Calibri" w:cs="Calibri"/>
        <w:b/>
        <w:bCs/>
        <w:sz w:val="24"/>
        <w:szCs w:val="24"/>
      </w:rPr>
      <w:fldChar w:fldCharType="separate"/>
    </w:r>
    <w:r w:rsidRPr="00E51F58">
      <w:rPr>
        <w:rFonts w:ascii="Calibri" w:hAnsi="Calibri" w:cs="Calibri"/>
        <w:b/>
        <w:bCs/>
        <w:sz w:val="24"/>
        <w:szCs w:val="24"/>
      </w:rPr>
      <w:t>1</w:t>
    </w:r>
    <w:r w:rsidRPr="00E51F58">
      <w:rPr>
        <w:rFonts w:ascii="Calibri" w:hAnsi="Calibri" w:cs="Calibri"/>
        <w:b/>
        <w:bCs/>
        <w:sz w:val="24"/>
        <w:szCs w:val="24"/>
      </w:rPr>
      <w:fldChar w:fldCharType="end"/>
    </w:r>
    <w:r w:rsidRPr="00E51F58">
      <w:rPr>
        <w:rFonts w:ascii="Calibri" w:hAnsi="Calibri" w:cs="Calibri"/>
        <w:sz w:val="24"/>
        <w:szCs w:val="24"/>
      </w:rPr>
      <w:t xml:space="preserve"> z </w:t>
    </w:r>
    <w:r w:rsidRPr="00E51F58">
      <w:rPr>
        <w:rFonts w:ascii="Calibri" w:hAnsi="Calibri" w:cs="Calibri"/>
        <w:b/>
        <w:bCs/>
        <w:sz w:val="24"/>
        <w:szCs w:val="24"/>
      </w:rPr>
      <w:fldChar w:fldCharType="begin"/>
    </w:r>
    <w:r w:rsidRPr="00E51F58">
      <w:rPr>
        <w:rFonts w:ascii="Calibri" w:hAnsi="Calibri" w:cs="Calibri"/>
        <w:b/>
        <w:bCs/>
        <w:sz w:val="24"/>
        <w:szCs w:val="24"/>
      </w:rPr>
      <w:instrText>NUMPAGES</w:instrText>
    </w:r>
    <w:r w:rsidRPr="00E51F58">
      <w:rPr>
        <w:rFonts w:ascii="Calibri" w:hAnsi="Calibri" w:cs="Calibri"/>
        <w:b/>
        <w:bCs/>
        <w:sz w:val="24"/>
        <w:szCs w:val="24"/>
      </w:rPr>
      <w:fldChar w:fldCharType="separate"/>
    </w:r>
    <w:r w:rsidRPr="00E51F58">
      <w:rPr>
        <w:rFonts w:ascii="Calibri" w:hAnsi="Calibri" w:cs="Calibri"/>
        <w:b/>
        <w:bCs/>
        <w:sz w:val="24"/>
        <w:szCs w:val="24"/>
      </w:rPr>
      <w:t>9</w:t>
    </w:r>
    <w:r w:rsidRPr="00E51F58">
      <w:rPr>
        <w:rFonts w:ascii="Calibri" w:hAnsi="Calibri" w:cs="Calibri"/>
        <w:b/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-511990620"/>
      <w:docPartObj>
        <w:docPartGallery w:val="Page Numbers (Bottom of Page)"/>
        <w:docPartUnique/>
      </w:docPartObj>
    </w:sdtPr>
    <w:sdtEndPr/>
    <w:sdtContent>
      <w:sdt>
        <w:sdtPr>
          <w:rPr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7397A7E" w14:textId="12DF7670" w:rsidR="00E51F58" w:rsidRPr="00E51F58" w:rsidRDefault="00E51F58" w:rsidP="00E51F58">
            <w:pPr>
              <w:pStyle w:val="Stopka"/>
              <w:spacing w:before="120" w:after="120" w:line="24" w:lineRule="atLeast"/>
              <w:jc w:val="right"/>
              <w:rPr>
                <w:sz w:val="24"/>
                <w:szCs w:val="24"/>
              </w:rPr>
            </w:pPr>
            <w:r w:rsidRPr="00E51F58">
              <w:rPr>
                <w:sz w:val="24"/>
                <w:szCs w:val="24"/>
              </w:rPr>
              <w:t xml:space="preserve">Strona </w:t>
            </w:r>
            <w:r w:rsidRPr="00E51F58">
              <w:rPr>
                <w:b/>
                <w:bCs/>
                <w:sz w:val="24"/>
                <w:szCs w:val="24"/>
              </w:rPr>
              <w:fldChar w:fldCharType="begin"/>
            </w:r>
            <w:r w:rsidRPr="00E51F58">
              <w:rPr>
                <w:b/>
                <w:bCs/>
                <w:sz w:val="24"/>
                <w:szCs w:val="24"/>
              </w:rPr>
              <w:instrText>PAGE</w:instrText>
            </w:r>
            <w:r w:rsidRPr="00E51F58">
              <w:rPr>
                <w:b/>
                <w:bCs/>
                <w:sz w:val="24"/>
                <w:szCs w:val="24"/>
              </w:rPr>
              <w:fldChar w:fldCharType="separate"/>
            </w:r>
            <w:r w:rsidRPr="00E51F58">
              <w:rPr>
                <w:b/>
                <w:bCs/>
                <w:sz w:val="24"/>
                <w:szCs w:val="24"/>
              </w:rPr>
              <w:t>2</w:t>
            </w:r>
            <w:r w:rsidRPr="00E51F58">
              <w:rPr>
                <w:b/>
                <w:bCs/>
                <w:sz w:val="24"/>
                <w:szCs w:val="24"/>
              </w:rPr>
              <w:fldChar w:fldCharType="end"/>
            </w:r>
            <w:r w:rsidRPr="00E51F58">
              <w:rPr>
                <w:sz w:val="24"/>
                <w:szCs w:val="24"/>
              </w:rPr>
              <w:t xml:space="preserve"> z </w:t>
            </w:r>
            <w:r w:rsidRPr="00E51F58">
              <w:rPr>
                <w:b/>
                <w:bCs/>
                <w:sz w:val="24"/>
                <w:szCs w:val="24"/>
              </w:rPr>
              <w:fldChar w:fldCharType="begin"/>
            </w:r>
            <w:r w:rsidRPr="00E51F58">
              <w:rPr>
                <w:b/>
                <w:bCs/>
                <w:sz w:val="24"/>
                <w:szCs w:val="24"/>
              </w:rPr>
              <w:instrText>NUMPAGES</w:instrText>
            </w:r>
            <w:r w:rsidRPr="00E51F58">
              <w:rPr>
                <w:b/>
                <w:bCs/>
                <w:sz w:val="24"/>
                <w:szCs w:val="24"/>
              </w:rPr>
              <w:fldChar w:fldCharType="separate"/>
            </w:r>
            <w:r w:rsidRPr="00E51F58">
              <w:rPr>
                <w:b/>
                <w:bCs/>
                <w:sz w:val="24"/>
                <w:szCs w:val="24"/>
              </w:rPr>
              <w:t>2</w:t>
            </w:r>
            <w:r w:rsidRPr="00E51F5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84B5B" w14:textId="77777777" w:rsidR="009E1AD0" w:rsidRDefault="009E1AD0" w:rsidP="008B2B7C">
      <w:r>
        <w:separator/>
      </w:r>
    </w:p>
  </w:footnote>
  <w:footnote w:type="continuationSeparator" w:id="0">
    <w:p w14:paraId="17865744" w14:textId="77777777" w:rsidR="009E1AD0" w:rsidRDefault="009E1AD0" w:rsidP="008B2B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B224A" w14:textId="13118514" w:rsidR="00E51F58" w:rsidRDefault="00E51F58" w:rsidP="00E51F58">
    <w:pPr>
      <w:pStyle w:val="Nagwek"/>
      <w:tabs>
        <w:tab w:val="center" w:pos="5102"/>
        <w:tab w:val="right" w:pos="10204"/>
      </w:tabs>
      <w:jc w:val="center"/>
    </w:pPr>
    <w:bookmarkStart w:id="2" w:name="_Hlk204592678"/>
    <w:bookmarkStart w:id="3" w:name="_Hlk204592679"/>
    <w:bookmarkStart w:id="4" w:name="_Hlk215660757"/>
    <w:bookmarkStart w:id="5" w:name="_Hlk215660758"/>
    <w:r>
      <w:rPr>
        <w:noProof/>
      </w:rPr>
      <w:drawing>
        <wp:inline distT="0" distB="0" distL="0" distR="0" wp14:anchorId="6FBFF8FB" wp14:editId="32BFA9EC">
          <wp:extent cx="5760720" cy="58801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2"/>
  <w:bookmarkEnd w:id="3"/>
  <w:bookmarkEnd w:id="4"/>
  <w:bookmarkEnd w:id="5"/>
  <w:p w14:paraId="4C12E562" w14:textId="77777777" w:rsidR="00E51F58" w:rsidRDefault="00E51F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C3E33"/>
    <w:multiLevelType w:val="hybridMultilevel"/>
    <w:tmpl w:val="FC48ED30"/>
    <w:lvl w:ilvl="0" w:tplc="CC486A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5006E13"/>
    <w:multiLevelType w:val="hybridMultilevel"/>
    <w:tmpl w:val="0F7AFD7C"/>
    <w:lvl w:ilvl="0" w:tplc="63D67D7A">
      <w:start w:val="1"/>
      <w:numFmt w:val="decimal"/>
      <w:suff w:val="nothing"/>
      <w:lvlText w:val="%1."/>
      <w:lvlJc w:val="left"/>
      <w:pPr>
        <w:ind w:left="170" w:firstLine="190"/>
      </w:pPr>
      <w:rPr>
        <w:rFonts w:asciiTheme="minorHAnsi" w:hAnsiTheme="minorHAnsi" w:cstheme="minorHAnsi" w:hint="default"/>
        <w:b w:val="0"/>
        <w:i w:val="0"/>
        <w:strike w:val="0"/>
        <w:dstrike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BD20AA"/>
    <w:multiLevelType w:val="hybridMultilevel"/>
    <w:tmpl w:val="C7245544"/>
    <w:lvl w:ilvl="0" w:tplc="CC486A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4D8"/>
    <w:rsid w:val="000021FF"/>
    <w:rsid w:val="000744BD"/>
    <w:rsid w:val="000E3155"/>
    <w:rsid w:val="001063BE"/>
    <w:rsid w:val="002300D9"/>
    <w:rsid w:val="002A04D8"/>
    <w:rsid w:val="002B41AF"/>
    <w:rsid w:val="002C4AC6"/>
    <w:rsid w:val="002F17CE"/>
    <w:rsid w:val="00370B8B"/>
    <w:rsid w:val="003F67F2"/>
    <w:rsid w:val="00484C48"/>
    <w:rsid w:val="004B5732"/>
    <w:rsid w:val="004C3F2E"/>
    <w:rsid w:val="00514121"/>
    <w:rsid w:val="005441C1"/>
    <w:rsid w:val="00552914"/>
    <w:rsid w:val="00603F15"/>
    <w:rsid w:val="006C1987"/>
    <w:rsid w:val="006E6039"/>
    <w:rsid w:val="00752C3C"/>
    <w:rsid w:val="007778B1"/>
    <w:rsid w:val="00847A4E"/>
    <w:rsid w:val="00881455"/>
    <w:rsid w:val="00883355"/>
    <w:rsid w:val="008B2B7C"/>
    <w:rsid w:val="00954A41"/>
    <w:rsid w:val="009A7C24"/>
    <w:rsid w:val="009E1AD0"/>
    <w:rsid w:val="009F5D8B"/>
    <w:rsid w:val="00A14241"/>
    <w:rsid w:val="00A17712"/>
    <w:rsid w:val="00A56B19"/>
    <w:rsid w:val="00A75059"/>
    <w:rsid w:val="00A9254E"/>
    <w:rsid w:val="00A949F3"/>
    <w:rsid w:val="00AA2F2D"/>
    <w:rsid w:val="00BF441E"/>
    <w:rsid w:val="00C430DF"/>
    <w:rsid w:val="00C72CED"/>
    <w:rsid w:val="00CA1C2E"/>
    <w:rsid w:val="00D06566"/>
    <w:rsid w:val="00D14C13"/>
    <w:rsid w:val="00D47B2D"/>
    <w:rsid w:val="00DC3E92"/>
    <w:rsid w:val="00E1693E"/>
    <w:rsid w:val="00E178CD"/>
    <w:rsid w:val="00E51F58"/>
    <w:rsid w:val="00E85D29"/>
    <w:rsid w:val="00E903FD"/>
    <w:rsid w:val="00ED0B1B"/>
    <w:rsid w:val="00F00968"/>
    <w:rsid w:val="00F2626B"/>
    <w:rsid w:val="09A97A68"/>
    <w:rsid w:val="468FD2E5"/>
    <w:rsid w:val="4D535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50DC30"/>
  <w15:chartTrackingRefBased/>
  <w15:docId w15:val="{D5125829-DF05-4A8C-A4D0-3BBE712E6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424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A04D8"/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8B2B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qFormat/>
    <w:rsid w:val="008B2B7C"/>
  </w:style>
  <w:style w:type="paragraph" w:styleId="Stopka">
    <w:name w:val="footer"/>
    <w:basedOn w:val="Normalny"/>
    <w:link w:val="StopkaZnak"/>
    <w:uiPriority w:val="99"/>
    <w:unhideWhenUsed/>
    <w:rsid w:val="008B2B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2B7C"/>
  </w:style>
  <w:style w:type="paragraph" w:styleId="Akapitzlist">
    <w:name w:val="List Paragraph"/>
    <w:basedOn w:val="Normalny"/>
    <w:uiPriority w:val="34"/>
    <w:qFormat/>
    <w:rsid w:val="00A56B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6CAC1-4DCF-41A0-A4FA-1CA46A969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638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Tabaszewski</dc:creator>
  <cp:keywords/>
  <dc:description/>
  <cp:lastModifiedBy>Paweł Starczewski</cp:lastModifiedBy>
  <cp:revision>7</cp:revision>
  <dcterms:created xsi:type="dcterms:W3CDTF">2026-04-17T12:38:00Z</dcterms:created>
  <dcterms:modified xsi:type="dcterms:W3CDTF">2026-04-23T06:19:00Z</dcterms:modified>
</cp:coreProperties>
</file>